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6D" w:rsidRDefault="00392A1B" w:rsidP="00392A1B">
      <w:pPr>
        <w:rPr>
          <w:rFonts w:ascii="Arial" w:hAnsi="Arial" w:cs="Arial"/>
          <w:b/>
          <w:sz w:val="32"/>
          <w:szCs w:val="32"/>
        </w:rPr>
      </w:pPr>
      <w:r w:rsidRPr="00392A1B">
        <w:rPr>
          <w:rFonts w:ascii="Arial" w:hAnsi="Arial" w:cs="Arial"/>
          <w:sz w:val="32"/>
          <w:szCs w:val="32"/>
        </w:rPr>
        <w:t xml:space="preserve">CONOCIMIENTO </w:t>
      </w:r>
      <w:r>
        <w:rPr>
          <w:rFonts w:ascii="Arial" w:hAnsi="Arial" w:cs="Arial"/>
          <w:sz w:val="32"/>
          <w:szCs w:val="32"/>
        </w:rPr>
        <w:t>VULGAR, CONOCIMIENTO CIENTÍFICO y</w:t>
      </w:r>
      <w:r w:rsidRPr="00392A1B">
        <w:rPr>
          <w:rFonts w:ascii="Arial" w:hAnsi="Arial" w:cs="Arial"/>
          <w:sz w:val="32"/>
          <w:szCs w:val="32"/>
        </w:rPr>
        <w:t xml:space="preserve">   CONOCIMIENTO FILOSÓFICO.</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Conocimiento Vulgar</w:t>
      </w:r>
      <w:r w:rsidRPr="00392A1B">
        <w:rPr>
          <w:rFonts w:ascii="Arial" w:hAnsi="Arial" w:cs="Arial"/>
          <w:b/>
          <w:sz w:val="32"/>
          <w:szCs w:val="32"/>
        </w:rPr>
        <w:br/>
        <w:t>Llamado conocimiento ingenuo, directo es el modo de conocer, de forma superficial o aparente las cosas o personas que nos rodean. Es aquel que el hombre aprende del medio donde se desenvuelve, se transmiten de generación en generación.</w:t>
      </w:r>
      <w:r w:rsidRPr="00392A1B">
        <w:rPr>
          <w:rFonts w:ascii="Arial" w:hAnsi="Arial" w:cs="Arial"/>
          <w:b/>
          <w:sz w:val="32"/>
          <w:szCs w:val="32"/>
        </w:rPr>
        <w:br/>
      </w:r>
      <w:r w:rsidRPr="00392A1B">
        <w:rPr>
          <w:rFonts w:ascii="Arial" w:hAnsi="Arial" w:cs="Arial"/>
          <w:b/>
          <w:sz w:val="32"/>
          <w:szCs w:val="32"/>
        </w:rPr>
        <w:br/>
        <w:t>Características del Conocimiento Vulgar</w:t>
      </w:r>
      <w:r w:rsidRPr="00392A1B">
        <w:rPr>
          <w:rFonts w:ascii="Arial" w:hAnsi="Arial" w:cs="Arial"/>
          <w:b/>
          <w:sz w:val="32"/>
          <w:szCs w:val="32"/>
        </w:rPr>
        <w:br/>
      </w:r>
      <w:r w:rsidRPr="00392A1B">
        <w:rPr>
          <w:rFonts w:ascii="Arial" w:hAnsi="Arial" w:cs="Arial"/>
          <w:b/>
          <w:sz w:val="32"/>
          <w:szCs w:val="32"/>
        </w:rPr>
        <w:br/>
        <w:t>Sensitivo</w:t>
      </w:r>
      <w:r w:rsidRPr="00392A1B">
        <w:rPr>
          <w:rFonts w:ascii="Arial" w:hAnsi="Arial" w:cs="Arial"/>
          <w:b/>
          <w:sz w:val="32"/>
          <w:szCs w:val="32"/>
        </w:rPr>
        <w:br/>
      </w:r>
      <w:r w:rsidRPr="00CE35F6">
        <w:rPr>
          <w:rFonts w:ascii="Arial" w:hAnsi="Arial" w:cs="Arial"/>
          <w:color w:val="808080" w:themeColor="background1" w:themeShade="80"/>
          <w:sz w:val="32"/>
          <w:szCs w:val="32"/>
        </w:rPr>
        <w:t xml:space="preserve">Aunque parte de los acontecimientos el conocimiento se estructura con lo aparente, no trata de </w:t>
      </w:r>
      <w:r w:rsidR="002474F7">
        <w:rPr>
          <w:rFonts w:ascii="Arial" w:hAnsi="Arial" w:cs="Arial"/>
          <w:color w:val="808080" w:themeColor="background1" w:themeShade="80"/>
          <w:sz w:val="32"/>
          <w:szCs w:val="32"/>
        </w:rPr>
        <w:t>buscar relación con los hechos.</w:t>
      </w:r>
      <w:r w:rsidRPr="00392A1B">
        <w:rPr>
          <w:rFonts w:ascii="Arial" w:hAnsi="Arial" w:cs="Arial"/>
          <w:sz w:val="32"/>
          <w:szCs w:val="32"/>
        </w:rPr>
        <w:br/>
      </w:r>
      <w:r w:rsidRPr="00392A1B">
        <w:rPr>
          <w:rFonts w:ascii="Arial" w:hAnsi="Arial" w:cs="Arial"/>
          <w:b/>
          <w:sz w:val="32"/>
          <w:szCs w:val="32"/>
        </w:rPr>
        <w:t>Superficial</w:t>
      </w:r>
      <w:r w:rsidRPr="00392A1B">
        <w:rPr>
          <w:rFonts w:ascii="Arial" w:hAnsi="Arial" w:cs="Arial"/>
          <w:sz w:val="32"/>
          <w:szCs w:val="32"/>
        </w:rPr>
        <w:br/>
      </w:r>
      <w:r w:rsidRPr="00CE35F6">
        <w:rPr>
          <w:rFonts w:ascii="Arial" w:hAnsi="Arial" w:cs="Arial"/>
          <w:i/>
          <w:color w:val="808080" w:themeColor="background1" w:themeShade="80"/>
          <w:sz w:val="32"/>
          <w:szCs w:val="32"/>
        </w:rPr>
        <w:t>No profundiza en el proceso de conocer y solo hace referencia a la simple observación sensorial</w:t>
      </w:r>
      <w:r w:rsidRPr="00CE35F6">
        <w:rPr>
          <w:rFonts w:ascii="Arial" w:hAnsi="Arial" w:cs="Arial"/>
          <w:color w:val="808080" w:themeColor="background1" w:themeShade="80"/>
          <w:sz w:val="32"/>
          <w:szCs w:val="32"/>
        </w:rPr>
        <w:t>.</w:t>
      </w:r>
      <w:r w:rsidRPr="00392A1B">
        <w:rPr>
          <w:rFonts w:ascii="Arial" w:hAnsi="Arial" w:cs="Arial"/>
          <w:sz w:val="32"/>
          <w:szCs w:val="32"/>
        </w:rPr>
        <w:br/>
      </w:r>
      <w:r w:rsidRPr="00392A1B">
        <w:rPr>
          <w:rFonts w:ascii="Arial" w:hAnsi="Arial" w:cs="Arial"/>
          <w:b/>
          <w:sz w:val="32"/>
          <w:szCs w:val="32"/>
        </w:rPr>
        <w:t>Subjetivo</w:t>
      </w:r>
      <w:r w:rsidRPr="00392A1B">
        <w:rPr>
          <w:rFonts w:ascii="Arial" w:hAnsi="Arial" w:cs="Arial"/>
          <w:sz w:val="32"/>
          <w:szCs w:val="32"/>
        </w:rPr>
        <w:br/>
      </w:r>
      <w:r w:rsidRPr="00CE35F6">
        <w:rPr>
          <w:rFonts w:ascii="Arial" w:hAnsi="Arial" w:cs="Arial"/>
          <w:color w:val="808080" w:themeColor="background1" w:themeShade="80"/>
          <w:sz w:val="32"/>
          <w:szCs w:val="32"/>
        </w:rPr>
        <w:t xml:space="preserve">La descripción y aplicación de los hechos depende del capricho y arbitrariedad de quién los observes; por cuanto sus afirmaciones se </w:t>
      </w:r>
      <w:proofErr w:type="gramStart"/>
      <w:r w:rsidRPr="00CE35F6">
        <w:rPr>
          <w:rFonts w:ascii="Arial" w:hAnsi="Arial" w:cs="Arial"/>
          <w:color w:val="808080" w:themeColor="background1" w:themeShade="80"/>
          <w:sz w:val="32"/>
          <w:szCs w:val="32"/>
        </w:rPr>
        <w:t>sustenta</w:t>
      </w:r>
      <w:proofErr w:type="gramEnd"/>
      <w:r w:rsidRPr="00CE35F6">
        <w:rPr>
          <w:rFonts w:ascii="Arial" w:hAnsi="Arial" w:cs="Arial"/>
          <w:color w:val="808080" w:themeColor="background1" w:themeShade="80"/>
          <w:sz w:val="32"/>
          <w:szCs w:val="32"/>
        </w:rPr>
        <w:t xml:space="preserve"> en la realidad interna del que conoce y donde las opiniones, juicios, aptitudes y valores personales son los elementos que orientan </w:t>
      </w:r>
      <w:r w:rsidR="002474F7">
        <w:rPr>
          <w:rFonts w:ascii="Arial" w:hAnsi="Arial" w:cs="Arial"/>
          <w:color w:val="808080" w:themeColor="background1" w:themeShade="80"/>
          <w:sz w:val="32"/>
          <w:szCs w:val="32"/>
        </w:rPr>
        <w:t>su obtención o internalización.</w:t>
      </w:r>
      <w:r w:rsidRPr="00392A1B">
        <w:rPr>
          <w:rFonts w:ascii="Arial" w:hAnsi="Arial" w:cs="Arial"/>
          <w:sz w:val="32"/>
          <w:szCs w:val="32"/>
        </w:rPr>
        <w:br/>
      </w:r>
      <w:r w:rsidRPr="00392A1B">
        <w:rPr>
          <w:rFonts w:ascii="Arial" w:hAnsi="Arial" w:cs="Arial"/>
          <w:b/>
          <w:sz w:val="32"/>
          <w:szCs w:val="32"/>
        </w:rPr>
        <w:t>Dogmático</w:t>
      </w:r>
      <w:r w:rsidRPr="00392A1B">
        <w:rPr>
          <w:rFonts w:ascii="Arial" w:hAnsi="Arial" w:cs="Arial"/>
          <w:sz w:val="32"/>
          <w:szCs w:val="32"/>
        </w:rPr>
        <w:br/>
      </w:r>
      <w:r w:rsidRPr="00CE35F6">
        <w:rPr>
          <w:rFonts w:ascii="Arial" w:hAnsi="Arial" w:cs="Arial"/>
          <w:color w:val="808080" w:themeColor="background1" w:themeShade="80"/>
          <w:sz w:val="32"/>
          <w:szCs w:val="32"/>
        </w:rPr>
        <w:t>Este sostiene en la aceptación táctica de actitudes corrientes o en nuestra propia suposición irreflexiva se apoya en creencias y supuestos no ve</w:t>
      </w:r>
      <w:r w:rsidR="002474F7">
        <w:rPr>
          <w:rFonts w:ascii="Arial" w:hAnsi="Arial" w:cs="Arial"/>
          <w:color w:val="808080" w:themeColor="background1" w:themeShade="80"/>
          <w:sz w:val="32"/>
          <w:szCs w:val="32"/>
        </w:rPr>
        <w:t>rificables o no verifica cados.</w:t>
      </w:r>
      <w:r w:rsidRPr="00392A1B">
        <w:rPr>
          <w:rFonts w:ascii="Arial" w:hAnsi="Arial" w:cs="Arial"/>
          <w:sz w:val="32"/>
          <w:szCs w:val="32"/>
        </w:rPr>
        <w:br/>
      </w:r>
      <w:r w:rsidRPr="00392A1B">
        <w:rPr>
          <w:rFonts w:ascii="Arial" w:hAnsi="Arial" w:cs="Arial"/>
          <w:b/>
          <w:sz w:val="32"/>
          <w:szCs w:val="32"/>
        </w:rPr>
        <w:t>Estático</w:t>
      </w:r>
      <w:r w:rsidRPr="00392A1B">
        <w:rPr>
          <w:rFonts w:ascii="Arial" w:hAnsi="Arial" w:cs="Arial"/>
          <w:b/>
          <w:sz w:val="32"/>
          <w:szCs w:val="32"/>
        </w:rPr>
        <w:br/>
      </w:r>
      <w:r w:rsidRPr="00CE35F6">
        <w:rPr>
          <w:rFonts w:ascii="Arial" w:hAnsi="Arial" w:cs="Arial"/>
          <w:color w:val="808080" w:themeColor="background1" w:themeShade="80"/>
          <w:sz w:val="32"/>
          <w:szCs w:val="32"/>
        </w:rPr>
        <w:t>Los procedimientos para lograr los conocimientos se basan en la tenacidad y el principio de autoridad, carecen de continuidad e impide la verificación de los hechos.</w:t>
      </w:r>
      <w:r w:rsidRPr="00392A1B">
        <w:rPr>
          <w:rFonts w:ascii="Arial" w:hAnsi="Arial" w:cs="Arial"/>
          <w:sz w:val="32"/>
          <w:szCs w:val="32"/>
        </w:rPr>
        <w:br/>
      </w:r>
      <w:r w:rsidRPr="00392A1B">
        <w:rPr>
          <w:rFonts w:ascii="Arial" w:hAnsi="Arial" w:cs="Arial"/>
          <w:b/>
          <w:sz w:val="32"/>
          <w:szCs w:val="32"/>
        </w:rPr>
        <w:t>Particular</w:t>
      </w:r>
      <w:r w:rsidRPr="00392A1B">
        <w:rPr>
          <w:rFonts w:ascii="Arial" w:hAnsi="Arial" w:cs="Arial"/>
          <w:sz w:val="32"/>
          <w:szCs w:val="32"/>
        </w:rPr>
        <w:br/>
      </w:r>
      <w:r w:rsidRPr="00CE35F6">
        <w:rPr>
          <w:rFonts w:ascii="Arial" w:hAnsi="Arial" w:cs="Arial"/>
          <w:color w:val="808080" w:themeColor="background1" w:themeShade="80"/>
          <w:sz w:val="32"/>
          <w:szCs w:val="32"/>
        </w:rPr>
        <w:t>Agota su esfera de validez en sí mismo, sin ubicar los hechos singulares es esquemas más amplios.</w:t>
      </w:r>
      <w:r w:rsidRPr="00CE35F6">
        <w:rPr>
          <w:rFonts w:ascii="Arial" w:hAnsi="Arial" w:cs="Arial"/>
          <w:color w:val="808080" w:themeColor="background1" w:themeShade="80"/>
          <w:sz w:val="32"/>
          <w:szCs w:val="32"/>
        </w:rPr>
        <w:br/>
      </w:r>
      <w:r w:rsidRPr="00CE35F6">
        <w:rPr>
          <w:rFonts w:ascii="Arial" w:hAnsi="Arial" w:cs="Arial"/>
          <w:b/>
          <w:color w:val="808080" w:themeColor="background1" w:themeShade="80"/>
          <w:sz w:val="32"/>
          <w:szCs w:val="32"/>
        </w:rPr>
        <w:lastRenderedPageBreak/>
        <w:br/>
      </w:r>
      <w:r w:rsidRPr="00392A1B">
        <w:rPr>
          <w:rFonts w:ascii="Arial" w:hAnsi="Arial" w:cs="Arial"/>
          <w:b/>
          <w:sz w:val="32"/>
          <w:szCs w:val="32"/>
        </w:rPr>
        <w:t>Asistemático</w:t>
      </w:r>
      <w:r w:rsidRPr="00392A1B">
        <w:rPr>
          <w:rFonts w:ascii="Arial" w:hAnsi="Arial" w:cs="Arial"/>
          <w:sz w:val="32"/>
          <w:szCs w:val="32"/>
        </w:rPr>
        <w:br/>
      </w:r>
      <w:r w:rsidRPr="00CE35F6">
        <w:rPr>
          <w:rFonts w:ascii="Arial" w:hAnsi="Arial" w:cs="Arial"/>
          <w:color w:val="808080" w:themeColor="background1" w:themeShade="80"/>
          <w:sz w:val="32"/>
          <w:szCs w:val="32"/>
        </w:rPr>
        <w:t>Porque la apariencia y conocimientos se organizan de manera no sistemática, sin obedecer a un orden lógico; Porque se da en forma aislada, sin conexión con otros elementos que le puedan servir de antecedentes o consecuentes.</w:t>
      </w:r>
      <w:r w:rsidRPr="00CE35F6">
        <w:rPr>
          <w:rFonts w:ascii="Arial" w:hAnsi="Arial" w:cs="Arial"/>
          <w:color w:val="808080" w:themeColor="background1" w:themeShade="80"/>
          <w:sz w:val="32"/>
          <w:szCs w:val="32"/>
        </w:rPr>
        <w:br/>
        <w:t>Inexacto</w:t>
      </w:r>
      <w:r w:rsidRPr="00CE35F6">
        <w:rPr>
          <w:rFonts w:ascii="Arial" w:hAnsi="Arial" w:cs="Arial"/>
          <w:color w:val="808080" w:themeColor="background1" w:themeShade="80"/>
          <w:sz w:val="32"/>
          <w:szCs w:val="32"/>
        </w:rPr>
        <w:br/>
      </w:r>
      <w:r w:rsidRPr="00392A1B">
        <w:rPr>
          <w:rFonts w:ascii="Arial" w:hAnsi="Arial" w:cs="Arial"/>
          <w:sz w:val="32"/>
          <w:szCs w:val="32"/>
        </w:rPr>
        <w:br/>
      </w:r>
      <w:r w:rsidRPr="00392A1B">
        <w:rPr>
          <w:rFonts w:ascii="Arial" w:hAnsi="Arial" w:cs="Arial"/>
          <w:b/>
          <w:sz w:val="32"/>
          <w:szCs w:val="32"/>
        </w:rPr>
        <w:t>Sus descripciones y definiciones son pocas precisas.</w:t>
      </w:r>
      <w:r w:rsidRPr="00392A1B">
        <w:rPr>
          <w:rFonts w:ascii="Arial" w:hAnsi="Arial" w:cs="Arial"/>
          <w:b/>
          <w:sz w:val="32"/>
          <w:szCs w:val="32"/>
        </w:rPr>
        <w:br/>
      </w:r>
      <w:r w:rsidRPr="00392A1B">
        <w:rPr>
          <w:rFonts w:ascii="Arial" w:hAnsi="Arial" w:cs="Arial"/>
          <w:b/>
          <w:sz w:val="32"/>
          <w:szCs w:val="32"/>
        </w:rPr>
        <w:br/>
        <w:t>No acumulativo</w:t>
      </w:r>
      <w:r w:rsidRPr="00392A1B">
        <w:rPr>
          <w:rFonts w:ascii="Arial" w:hAnsi="Arial" w:cs="Arial"/>
          <w:sz w:val="32"/>
          <w:szCs w:val="32"/>
        </w:rPr>
        <w:br/>
      </w:r>
      <w:r w:rsidRPr="00CE35F6">
        <w:rPr>
          <w:rFonts w:ascii="Arial" w:hAnsi="Arial" w:cs="Arial"/>
          <w:color w:val="808080" w:themeColor="background1" w:themeShade="80"/>
          <w:sz w:val="32"/>
          <w:szCs w:val="32"/>
        </w:rPr>
        <w:t>La aplicación de los hechos es siempre arbitraria, cada cual emite su opinión, sin considerar otras ideas ya formuladas.</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CONOCIMIENTO CIENTÍFICO </w:t>
      </w:r>
      <w:r w:rsidRPr="00392A1B">
        <w:rPr>
          <w:rFonts w:ascii="Arial" w:hAnsi="Arial" w:cs="Arial"/>
          <w:b/>
          <w:sz w:val="32"/>
          <w:szCs w:val="32"/>
        </w:rPr>
        <w:br/>
        <w:t xml:space="preserve">Llamado Conocimiento Crítico, no guarda una diferencia tajante, absoluta, con el conocimiento de la vida cotidiana y su objeto puede ser el mismo. Intenta relacionar de manera </w:t>
      </w:r>
      <w:r w:rsidRPr="00EA2CBA">
        <w:rPr>
          <w:rFonts w:ascii="Arial" w:hAnsi="Arial" w:cs="Arial"/>
          <w:b/>
          <w:sz w:val="32"/>
          <w:szCs w:val="32"/>
          <w:u w:val="single"/>
        </w:rPr>
        <w:t>sistemática</w:t>
      </w:r>
      <w:r w:rsidRPr="00392A1B">
        <w:rPr>
          <w:rFonts w:ascii="Arial" w:hAnsi="Arial" w:cs="Arial"/>
          <w:b/>
          <w:sz w:val="32"/>
          <w:szCs w:val="32"/>
        </w:rPr>
        <w:t xml:space="preserve"> todos los conocimientos adquiridos acerca de un determinado ámbito de la realidad. Es aquel que se obtiene mediante procedimientos con pretensión de </w:t>
      </w:r>
      <w:r w:rsidRPr="00EA2CBA">
        <w:rPr>
          <w:rFonts w:ascii="Arial" w:hAnsi="Arial" w:cs="Arial"/>
          <w:b/>
          <w:sz w:val="32"/>
          <w:szCs w:val="32"/>
          <w:u w:val="single"/>
        </w:rPr>
        <w:t>validez</w:t>
      </w:r>
      <w:r w:rsidRPr="00392A1B">
        <w:rPr>
          <w:rFonts w:ascii="Arial" w:hAnsi="Arial" w:cs="Arial"/>
          <w:b/>
          <w:sz w:val="32"/>
          <w:szCs w:val="32"/>
        </w:rPr>
        <w:t xml:space="preserve">, utilizando la </w:t>
      </w:r>
      <w:r w:rsidRPr="00EA2CBA">
        <w:rPr>
          <w:rFonts w:ascii="Arial" w:hAnsi="Arial" w:cs="Arial"/>
          <w:b/>
          <w:sz w:val="32"/>
          <w:szCs w:val="32"/>
          <w:u w:val="single"/>
        </w:rPr>
        <w:t>reflexión</w:t>
      </w:r>
      <w:r w:rsidRPr="00392A1B">
        <w:rPr>
          <w:rFonts w:ascii="Arial" w:hAnsi="Arial" w:cs="Arial"/>
          <w:b/>
          <w:sz w:val="32"/>
          <w:szCs w:val="32"/>
        </w:rPr>
        <w:t xml:space="preserve">, los </w:t>
      </w:r>
      <w:r w:rsidRPr="00EA2CBA">
        <w:rPr>
          <w:rFonts w:ascii="Arial" w:hAnsi="Arial" w:cs="Arial"/>
          <w:b/>
          <w:sz w:val="32"/>
          <w:szCs w:val="32"/>
          <w:u w:val="single"/>
        </w:rPr>
        <w:t>razonamientos lógicos</w:t>
      </w:r>
      <w:r w:rsidRPr="00392A1B">
        <w:rPr>
          <w:rFonts w:ascii="Arial" w:hAnsi="Arial" w:cs="Arial"/>
          <w:b/>
          <w:sz w:val="32"/>
          <w:szCs w:val="32"/>
        </w:rPr>
        <w:t xml:space="preserve"> y respondiendo una búsqueda intencional por la cual se delimita a los objetos y se previenen los métodos de indagación. Es el método que nos permite satisfacer la necesidad de lograr un </w:t>
      </w:r>
      <w:r w:rsidRPr="00EA2CBA">
        <w:rPr>
          <w:rFonts w:ascii="Arial" w:hAnsi="Arial" w:cs="Arial"/>
          <w:b/>
          <w:sz w:val="32"/>
          <w:szCs w:val="32"/>
          <w:u w:val="single"/>
        </w:rPr>
        <w:t>conocimiento verdadero.</w:t>
      </w:r>
      <w:r w:rsidRPr="00392A1B">
        <w:rPr>
          <w:rFonts w:ascii="Arial" w:hAnsi="Arial" w:cs="Arial"/>
          <w:b/>
          <w:sz w:val="32"/>
          <w:szCs w:val="32"/>
        </w:rPr>
        <w:br/>
      </w:r>
      <w:r w:rsidRPr="00392A1B">
        <w:rPr>
          <w:rFonts w:ascii="Arial" w:hAnsi="Arial" w:cs="Arial"/>
          <w:b/>
          <w:sz w:val="32"/>
          <w:szCs w:val="32"/>
        </w:rPr>
        <w:br/>
        <w:t>Características del Conocimiento Científico</w:t>
      </w:r>
      <w:r w:rsidRPr="00392A1B">
        <w:rPr>
          <w:rFonts w:ascii="Arial" w:hAnsi="Arial" w:cs="Arial"/>
          <w:b/>
          <w:sz w:val="32"/>
          <w:szCs w:val="32"/>
        </w:rPr>
        <w:br/>
      </w:r>
      <w:r w:rsidRPr="00392A1B">
        <w:rPr>
          <w:rFonts w:ascii="Arial" w:hAnsi="Arial" w:cs="Arial"/>
          <w:b/>
          <w:sz w:val="32"/>
          <w:szCs w:val="32"/>
        </w:rPr>
        <w:br/>
        <w:t>Racional</w:t>
      </w:r>
      <w:r w:rsidRPr="00392A1B">
        <w:rPr>
          <w:rFonts w:ascii="Arial" w:hAnsi="Arial" w:cs="Arial"/>
          <w:b/>
          <w:sz w:val="32"/>
          <w:szCs w:val="32"/>
        </w:rPr>
        <w:br/>
      </w:r>
      <w:r w:rsidRPr="00B94831">
        <w:rPr>
          <w:rFonts w:ascii="Arial" w:hAnsi="Arial" w:cs="Arial"/>
          <w:color w:val="808080" w:themeColor="background1" w:themeShade="80"/>
          <w:sz w:val="32"/>
          <w:szCs w:val="32"/>
        </w:rPr>
        <w:t>No se limita a describir los hechos y fenómenos de la realidad, sino que explica mediante su análisis para la cual elabora conjeturas, fórmu</w:t>
      </w:r>
      <w:r w:rsidR="00EA2CBA" w:rsidRPr="00B94831">
        <w:rPr>
          <w:rFonts w:ascii="Arial" w:hAnsi="Arial" w:cs="Arial"/>
          <w:color w:val="808080" w:themeColor="background1" w:themeShade="80"/>
          <w:sz w:val="32"/>
          <w:szCs w:val="32"/>
        </w:rPr>
        <w:t xml:space="preserve">las, enunciados, conceptos, </w:t>
      </w:r>
      <w:proofErr w:type="spellStart"/>
      <w:r w:rsidR="00EA2CBA" w:rsidRPr="00B94831">
        <w:rPr>
          <w:rFonts w:ascii="Arial" w:hAnsi="Arial" w:cs="Arial"/>
          <w:color w:val="808080" w:themeColor="background1" w:themeShade="80"/>
          <w:sz w:val="32"/>
          <w:szCs w:val="32"/>
        </w:rPr>
        <w:t>etc</w:t>
      </w:r>
      <w:proofErr w:type="spellEnd"/>
      <w:r w:rsidRPr="00B94831">
        <w:rPr>
          <w:rFonts w:ascii="Arial" w:hAnsi="Arial" w:cs="Arial"/>
          <w:color w:val="808080" w:themeColor="background1" w:themeShade="80"/>
          <w:sz w:val="32"/>
          <w:szCs w:val="32"/>
        </w:rPr>
        <w:br/>
      </w:r>
      <w:r w:rsidRPr="00392A1B">
        <w:rPr>
          <w:rFonts w:ascii="Arial" w:hAnsi="Arial" w:cs="Arial"/>
          <w:b/>
          <w:sz w:val="32"/>
          <w:szCs w:val="32"/>
        </w:rPr>
        <w:t>Fáctico</w:t>
      </w:r>
      <w:r w:rsidRPr="00392A1B">
        <w:rPr>
          <w:rFonts w:ascii="Arial" w:hAnsi="Arial" w:cs="Arial"/>
          <w:sz w:val="32"/>
          <w:szCs w:val="32"/>
        </w:rPr>
        <w:br/>
      </w:r>
      <w:r w:rsidRPr="00B94831">
        <w:rPr>
          <w:rFonts w:ascii="Arial" w:hAnsi="Arial" w:cs="Arial"/>
          <w:color w:val="808080" w:themeColor="background1" w:themeShade="80"/>
          <w:sz w:val="32"/>
          <w:szCs w:val="32"/>
        </w:rPr>
        <w:t>Inicializa los hechos, los análisis y luego regresa a éstos.</w:t>
      </w:r>
      <w:r w:rsidRPr="00B94831">
        <w:rPr>
          <w:rFonts w:ascii="Arial" w:hAnsi="Arial" w:cs="Arial"/>
          <w:color w:val="808080" w:themeColor="background1" w:themeShade="80"/>
          <w:sz w:val="32"/>
          <w:szCs w:val="32"/>
        </w:rPr>
        <w:br/>
      </w:r>
      <w:r w:rsidRPr="00392A1B">
        <w:rPr>
          <w:rFonts w:ascii="Arial" w:hAnsi="Arial" w:cs="Arial"/>
          <w:b/>
          <w:sz w:val="32"/>
          <w:szCs w:val="32"/>
        </w:rPr>
        <w:lastRenderedPageBreak/>
        <w:br/>
        <w:t>Objetivo</w:t>
      </w:r>
      <w:r w:rsidRPr="00392A1B">
        <w:rPr>
          <w:rFonts w:ascii="Arial" w:hAnsi="Arial" w:cs="Arial"/>
          <w:b/>
          <w:sz w:val="32"/>
          <w:szCs w:val="32"/>
        </w:rPr>
        <w:br/>
      </w:r>
      <w:r w:rsidRPr="00B94831">
        <w:rPr>
          <w:rFonts w:ascii="Arial" w:hAnsi="Arial" w:cs="Arial"/>
          <w:color w:val="808080" w:themeColor="background1" w:themeShade="80"/>
          <w:sz w:val="32"/>
          <w:szCs w:val="32"/>
        </w:rPr>
        <w:t>Los hechos se describen y se presentan cual es, independiente de su valor emocional y de su modo de pensar y de sentir quien los observa. A pesar de estar basado también en la experiencia, es verificables por otros y concuerda con la realidad del objeto tal cual es y no como nosot</w:t>
      </w:r>
      <w:r w:rsidR="00B94831">
        <w:rPr>
          <w:rFonts w:ascii="Arial" w:hAnsi="Arial" w:cs="Arial"/>
          <w:color w:val="808080" w:themeColor="background1" w:themeShade="80"/>
          <w:sz w:val="32"/>
          <w:szCs w:val="32"/>
        </w:rPr>
        <w:t>ros desearíamos que fuese.</w:t>
      </w:r>
      <w:r w:rsidRPr="00392A1B">
        <w:rPr>
          <w:rFonts w:ascii="Arial" w:hAnsi="Arial" w:cs="Arial"/>
          <w:b/>
          <w:sz w:val="32"/>
          <w:szCs w:val="32"/>
        </w:rPr>
        <w:br/>
        <w:t>Metódico</w:t>
      </w:r>
      <w:r w:rsidRPr="00392A1B">
        <w:rPr>
          <w:rFonts w:ascii="Arial" w:hAnsi="Arial" w:cs="Arial"/>
          <w:b/>
          <w:sz w:val="32"/>
          <w:szCs w:val="32"/>
        </w:rPr>
        <w:br/>
      </w:r>
      <w:r w:rsidRPr="00B94831">
        <w:rPr>
          <w:rFonts w:ascii="Arial" w:hAnsi="Arial" w:cs="Arial"/>
          <w:color w:val="808080" w:themeColor="background1" w:themeShade="80"/>
          <w:sz w:val="32"/>
          <w:szCs w:val="32"/>
        </w:rPr>
        <w:t>Responde a una búsqueda intencionada, obedeciendo a un planteamiento donde se utilizan procedimientos metódicos con pretensión de validez.</w:t>
      </w:r>
      <w:r w:rsidRPr="00392A1B">
        <w:rPr>
          <w:rFonts w:ascii="Arial" w:hAnsi="Arial" w:cs="Arial"/>
          <w:b/>
          <w:sz w:val="32"/>
          <w:szCs w:val="32"/>
        </w:rPr>
        <w:br/>
        <w:t>Auto-Correctivo o Progresivo</w:t>
      </w:r>
      <w:r w:rsidRPr="00392A1B">
        <w:rPr>
          <w:rFonts w:ascii="Arial" w:hAnsi="Arial" w:cs="Arial"/>
          <w:sz w:val="32"/>
          <w:szCs w:val="32"/>
        </w:rPr>
        <w:br/>
      </w:r>
      <w:r w:rsidRPr="00B94831">
        <w:rPr>
          <w:rFonts w:ascii="Arial" w:hAnsi="Arial" w:cs="Arial"/>
          <w:color w:val="808080" w:themeColor="background1" w:themeShade="80"/>
          <w:sz w:val="32"/>
          <w:szCs w:val="32"/>
        </w:rPr>
        <w:t xml:space="preserve">Es de esta forma porque mediante la lucha de las conjeturas sobre un hecho con la realidad y el análisis del hecho en </w:t>
      </w:r>
      <w:proofErr w:type="spellStart"/>
      <w:r w:rsidRPr="00B94831">
        <w:rPr>
          <w:rFonts w:ascii="Arial" w:hAnsi="Arial" w:cs="Arial"/>
          <w:color w:val="808080" w:themeColor="background1" w:themeShade="80"/>
          <w:sz w:val="32"/>
          <w:szCs w:val="32"/>
        </w:rPr>
        <w:t>si</w:t>
      </w:r>
      <w:proofErr w:type="spellEnd"/>
      <w:r w:rsidRPr="00B94831">
        <w:rPr>
          <w:rFonts w:ascii="Arial" w:hAnsi="Arial" w:cs="Arial"/>
          <w:color w:val="808080" w:themeColor="background1" w:themeShade="80"/>
          <w:sz w:val="32"/>
          <w:szCs w:val="32"/>
        </w:rPr>
        <w:t>, que se ajust</w:t>
      </w:r>
      <w:r w:rsidR="00B94831">
        <w:rPr>
          <w:rFonts w:ascii="Arial" w:hAnsi="Arial" w:cs="Arial"/>
          <w:color w:val="808080" w:themeColor="background1" w:themeShade="80"/>
          <w:sz w:val="32"/>
          <w:szCs w:val="32"/>
        </w:rPr>
        <w:t>an y rechazan las conclusiones.</w:t>
      </w:r>
      <w:r w:rsidRPr="00392A1B">
        <w:rPr>
          <w:rFonts w:ascii="Arial" w:hAnsi="Arial" w:cs="Arial"/>
          <w:sz w:val="32"/>
          <w:szCs w:val="32"/>
        </w:rPr>
        <w:br/>
      </w:r>
      <w:r w:rsidRPr="00392A1B">
        <w:rPr>
          <w:rFonts w:ascii="Arial" w:hAnsi="Arial" w:cs="Arial"/>
          <w:b/>
          <w:sz w:val="32"/>
          <w:szCs w:val="32"/>
        </w:rPr>
        <w:t>General</w:t>
      </w:r>
      <w:r w:rsidRPr="00392A1B">
        <w:rPr>
          <w:rFonts w:ascii="Arial" w:hAnsi="Arial" w:cs="Arial"/>
          <w:b/>
          <w:sz w:val="32"/>
          <w:szCs w:val="32"/>
        </w:rPr>
        <w:br/>
      </w:r>
      <w:r w:rsidRPr="00B94831">
        <w:rPr>
          <w:rFonts w:ascii="Arial" w:hAnsi="Arial" w:cs="Arial"/>
          <w:color w:val="808080" w:themeColor="background1" w:themeShade="80"/>
          <w:sz w:val="32"/>
          <w:szCs w:val="32"/>
        </w:rPr>
        <w:t>Porque ubica los hechos singulares en puntas generales llamadas "Leyes". Se preocupa por lograr que cada conocimiento parcial sirva como enlace para alcanzar un</w:t>
      </w:r>
      <w:r w:rsidR="00B94831">
        <w:rPr>
          <w:rFonts w:ascii="Arial" w:hAnsi="Arial" w:cs="Arial"/>
          <w:color w:val="808080" w:themeColor="background1" w:themeShade="80"/>
          <w:sz w:val="32"/>
          <w:szCs w:val="32"/>
        </w:rPr>
        <w:t>a comprensión de mayor alcance.</w:t>
      </w:r>
      <w:r w:rsidRPr="00B94831">
        <w:rPr>
          <w:rFonts w:ascii="Arial" w:hAnsi="Arial" w:cs="Arial"/>
          <w:b/>
          <w:color w:val="808080" w:themeColor="background1" w:themeShade="80"/>
          <w:sz w:val="32"/>
          <w:szCs w:val="32"/>
        </w:rPr>
        <w:br/>
      </w:r>
      <w:r w:rsidRPr="00392A1B">
        <w:rPr>
          <w:rFonts w:ascii="Arial" w:hAnsi="Arial" w:cs="Arial"/>
          <w:b/>
          <w:sz w:val="32"/>
          <w:szCs w:val="32"/>
        </w:rPr>
        <w:t>Sistemático</w:t>
      </w:r>
      <w:r w:rsidRPr="00392A1B">
        <w:rPr>
          <w:rFonts w:ascii="Arial" w:hAnsi="Arial" w:cs="Arial"/>
          <w:b/>
          <w:sz w:val="32"/>
          <w:szCs w:val="32"/>
        </w:rPr>
        <w:br/>
      </w:r>
      <w:r w:rsidRPr="00B94831">
        <w:rPr>
          <w:rFonts w:ascii="Arial" w:hAnsi="Arial" w:cs="Arial"/>
          <w:color w:val="808080" w:themeColor="background1" w:themeShade="80"/>
          <w:sz w:val="32"/>
          <w:szCs w:val="32"/>
        </w:rPr>
        <w:t>Ya que el conocimiento está constituido por ideas conectadas entre sí, que forman sistemas. Es adquirido por procedimientos metódicos y es organizado en su búsqueda y resultados, que tienden a la construcción de ideas racionalmente ordenadas dentro de una totalidad.</w:t>
      </w:r>
      <w:r w:rsidRPr="00B94831">
        <w:rPr>
          <w:rFonts w:ascii="Arial" w:hAnsi="Arial" w:cs="Arial"/>
          <w:color w:val="808080" w:themeColor="background1" w:themeShade="80"/>
          <w:sz w:val="32"/>
          <w:szCs w:val="32"/>
        </w:rPr>
        <w:br/>
      </w:r>
      <w:r w:rsidRPr="00392A1B">
        <w:rPr>
          <w:rFonts w:ascii="Arial" w:hAnsi="Arial" w:cs="Arial"/>
          <w:sz w:val="32"/>
          <w:szCs w:val="32"/>
        </w:rPr>
        <w:br/>
      </w:r>
      <w:r w:rsidRPr="00392A1B">
        <w:rPr>
          <w:rFonts w:ascii="Arial" w:hAnsi="Arial" w:cs="Arial"/>
          <w:b/>
          <w:sz w:val="32"/>
          <w:szCs w:val="32"/>
        </w:rPr>
        <w:t>Acumulativo</w:t>
      </w:r>
      <w:r w:rsidRPr="00392A1B">
        <w:rPr>
          <w:rFonts w:ascii="Arial" w:hAnsi="Arial" w:cs="Arial"/>
          <w:sz w:val="32"/>
          <w:szCs w:val="32"/>
        </w:rPr>
        <w:br/>
      </w:r>
      <w:r w:rsidRPr="00B94831">
        <w:rPr>
          <w:rFonts w:ascii="Arial" w:hAnsi="Arial" w:cs="Arial"/>
          <w:color w:val="808080" w:themeColor="background1" w:themeShade="80"/>
          <w:sz w:val="32"/>
          <w:szCs w:val="32"/>
        </w:rPr>
        <w:t>Ya que parte del conocimiento establecido previamente y sirve de base a otro.</w:t>
      </w:r>
      <w:r w:rsidRPr="00392A1B">
        <w:rPr>
          <w:rFonts w:ascii="Arial" w:hAnsi="Arial" w:cs="Arial"/>
          <w:sz w:val="32"/>
          <w:szCs w:val="32"/>
        </w:rPr>
        <w:br/>
      </w:r>
      <w:r w:rsidRPr="00392A1B">
        <w:rPr>
          <w:rFonts w:ascii="Arial" w:hAnsi="Arial" w:cs="Arial"/>
          <w:sz w:val="32"/>
          <w:szCs w:val="32"/>
        </w:rPr>
        <w:br/>
      </w:r>
      <w:r w:rsidRPr="00392A1B">
        <w:rPr>
          <w:rFonts w:ascii="Arial" w:hAnsi="Arial" w:cs="Arial"/>
          <w:b/>
          <w:sz w:val="32"/>
          <w:szCs w:val="32"/>
        </w:rPr>
        <w:t>Conocimiento filosófico.</w:t>
      </w:r>
      <w:r w:rsidRPr="00392A1B">
        <w:rPr>
          <w:rFonts w:ascii="Arial" w:hAnsi="Arial" w:cs="Arial"/>
          <w:b/>
          <w:sz w:val="32"/>
          <w:szCs w:val="32"/>
        </w:rPr>
        <w:br/>
        <w:t xml:space="preserve">Este conocimiento se distingue del científico por el objeto de la investigación y por el método. El objeto de las ciencias son los datos próximos, inmediatos, perceptibles por los sentidos o por los instrumentos, pues, siendo de orden material y físico, son por eso susceptibles de experimentación. El objeto de la filosofía está </w:t>
      </w:r>
      <w:r w:rsidRPr="00392A1B">
        <w:rPr>
          <w:rFonts w:ascii="Arial" w:hAnsi="Arial" w:cs="Arial"/>
          <w:b/>
          <w:sz w:val="32"/>
          <w:szCs w:val="32"/>
        </w:rPr>
        <w:lastRenderedPageBreak/>
        <w:t>constituido por realidades inmediatas, no perceptibles por los sentidos, las cuales, por ser de orden suprasensible, traspasan la experiencia.</w:t>
      </w:r>
      <w:r w:rsidRPr="00392A1B">
        <w:rPr>
          <w:rFonts w:ascii="Arial" w:hAnsi="Arial" w:cs="Arial"/>
          <w:b/>
          <w:sz w:val="32"/>
          <w:szCs w:val="32"/>
        </w:rPr>
        <w:br/>
      </w:r>
      <w:r w:rsidRPr="00392A1B">
        <w:rPr>
          <w:rFonts w:ascii="Arial" w:hAnsi="Arial" w:cs="Arial"/>
          <w:b/>
          <w:sz w:val="32"/>
          <w:szCs w:val="32"/>
        </w:rPr>
        <w:br/>
        <w:t>En la acepción clásica, la filosofía estaba considerada como la ciencia de las causas por sus causas supremas. Modernamente, se prefiere hablar del filosofar. El filosofar es un interrogar, un continuo cuestionar sobre sí y sobre la realidad. La filosofía es una búsqueda constante de sentido, de justificación, de posibilidades, de interpretación al respecto de todo aquello que rodea al hombre y sobre el hombre mismo, en su existencia concreta.</w:t>
      </w:r>
      <w:r w:rsidRPr="00392A1B">
        <w:rPr>
          <w:rFonts w:ascii="Arial" w:hAnsi="Arial" w:cs="Arial"/>
          <w:b/>
          <w:sz w:val="32"/>
          <w:szCs w:val="32"/>
        </w:rPr>
        <w:br/>
      </w:r>
      <w:r w:rsidRPr="00392A1B">
        <w:rPr>
          <w:rFonts w:ascii="Arial" w:hAnsi="Arial" w:cs="Arial"/>
          <w:b/>
          <w:sz w:val="32"/>
          <w:szCs w:val="32"/>
        </w:rPr>
        <w:br/>
        <w:t>Oportunamente Jaspers, en su Introducción a la Filosofía coloca la esencia de la filosofía en la búsqueda del saber y no en su posesión. La filosofía se traiciona a sí misma y se degenera cuando es puesta en fórmulas.</w:t>
      </w:r>
      <w:r w:rsidRPr="00392A1B">
        <w:rPr>
          <w:rFonts w:ascii="Arial" w:hAnsi="Arial" w:cs="Arial"/>
          <w:b/>
          <w:sz w:val="32"/>
          <w:szCs w:val="32"/>
        </w:rPr>
        <w:br/>
      </w:r>
      <w:r w:rsidRPr="00392A1B">
        <w:rPr>
          <w:rFonts w:ascii="Arial" w:hAnsi="Arial" w:cs="Arial"/>
          <w:b/>
          <w:sz w:val="32"/>
          <w:szCs w:val="32"/>
        </w:rPr>
        <w:br/>
        <w:t>La filosofía procura comprender la realidad en su contexto más universal. No da soluciones definitivas para un gran número de interrogantes. Habilita, entonces, al hombre en el uso de sus facultades para ver mejor el sentido de la vida concreta.</w:t>
      </w:r>
      <w:r w:rsidRPr="00392A1B">
        <w:rPr>
          <w:rFonts w:ascii="Arial" w:hAnsi="Arial" w:cs="Arial"/>
          <w:b/>
          <w:sz w:val="32"/>
          <w:szCs w:val="32"/>
        </w:rPr>
        <w:br/>
      </w:r>
      <w:r w:rsidRPr="00392A1B">
        <w:rPr>
          <w:rFonts w:ascii="Arial" w:hAnsi="Arial" w:cs="Arial"/>
          <w:b/>
          <w:sz w:val="32"/>
          <w:szCs w:val="32"/>
        </w:rPr>
        <w:br/>
        <w:t xml:space="preserve">Características del </w:t>
      </w:r>
      <w:r>
        <w:rPr>
          <w:rFonts w:ascii="Arial" w:hAnsi="Arial" w:cs="Arial"/>
          <w:b/>
          <w:sz w:val="32"/>
          <w:szCs w:val="32"/>
        </w:rPr>
        <w:t>Conocimiento Filosófico</w:t>
      </w:r>
      <w:r>
        <w:rPr>
          <w:rFonts w:ascii="Arial" w:hAnsi="Arial" w:cs="Arial"/>
          <w:b/>
          <w:sz w:val="32"/>
          <w:szCs w:val="32"/>
        </w:rPr>
        <w:br/>
      </w:r>
    </w:p>
    <w:p w:rsidR="006B226D" w:rsidRDefault="00392A1B" w:rsidP="00392A1B">
      <w:pPr>
        <w:rPr>
          <w:rFonts w:ascii="Arial" w:hAnsi="Arial" w:cs="Arial"/>
          <w:b/>
          <w:sz w:val="32"/>
          <w:szCs w:val="32"/>
        </w:rPr>
      </w:pPr>
      <w:r>
        <w:rPr>
          <w:rFonts w:ascii="Arial" w:hAnsi="Arial" w:cs="Arial"/>
          <w:b/>
          <w:sz w:val="32"/>
          <w:szCs w:val="32"/>
        </w:rPr>
        <w:t>Interrogativo</w:t>
      </w:r>
      <w:bookmarkStart w:id="0" w:name="_GoBack"/>
      <w:bookmarkEnd w:id="0"/>
    </w:p>
    <w:p w:rsidR="00392A1B" w:rsidRDefault="00392A1B" w:rsidP="00392A1B">
      <w:pPr>
        <w:rPr>
          <w:rFonts w:ascii="Arial" w:hAnsi="Arial" w:cs="Arial"/>
          <w:b/>
          <w:sz w:val="32"/>
          <w:szCs w:val="32"/>
        </w:rPr>
      </w:pPr>
      <w:r>
        <w:rPr>
          <w:rFonts w:ascii="Arial" w:hAnsi="Arial" w:cs="Arial"/>
          <w:b/>
          <w:sz w:val="32"/>
          <w:szCs w:val="32"/>
        </w:rPr>
        <w:t>Universal</w:t>
      </w:r>
    </w:p>
    <w:p w:rsidR="00392A1B" w:rsidRDefault="00392A1B" w:rsidP="00392A1B">
      <w:pPr>
        <w:rPr>
          <w:rFonts w:ascii="Arial" w:hAnsi="Arial" w:cs="Arial"/>
          <w:b/>
          <w:sz w:val="32"/>
          <w:szCs w:val="32"/>
        </w:rPr>
      </w:pPr>
      <w:r>
        <w:rPr>
          <w:rFonts w:ascii="Arial" w:hAnsi="Arial" w:cs="Arial"/>
          <w:b/>
          <w:sz w:val="32"/>
          <w:szCs w:val="32"/>
        </w:rPr>
        <w:t xml:space="preserve">Racional </w:t>
      </w:r>
    </w:p>
    <w:p w:rsidR="00392A1B" w:rsidRDefault="00392A1B" w:rsidP="00392A1B">
      <w:pPr>
        <w:rPr>
          <w:rFonts w:ascii="Arial" w:hAnsi="Arial" w:cs="Arial"/>
          <w:b/>
          <w:sz w:val="32"/>
          <w:szCs w:val="32"/>
        </w:rPr>
      </w:pPr>
      <w:r>
        <w:rPr>
          <w:rFonts w:ascii="Arial" w:hAnsi="Arial" w:cs="Arial"/>
          <w:b/>
          <w:sz w:val="32"/>
          <w:szCs w:val="32"/>
        </w:rPr>
        <w:t>Lógico</w:t>
      </w:r>
    </w:p>
    <w:p w:rsidR="00392A1B" w:rsidRDefault="00392A1B" w:rsidP="00392A1B">
      <w:pPr>
        <w:rPr>
          <w:rFonts w:ascii="Arial" w:hAnsi="Arial" w:cs="Arial"/>
          <w:b/>
          <w:sz w:val="32"/>
          <w:szCs w:val="32"/>
        </w:rPr>
      </w:pPr>
      <w:r>
        <w:rPr>
          <w:rFonts w:ascii="Arial" w:hAnsi="Arial" w:cs="Arial"/>
          <w:b/>
          <w:sz w:val="32"/>
          <w:szCs w:val="32"/>
        </w:rPr>
        <w:t xml:space="preserve">Escéptico </w:t>
      </w:r>
    </w:p>
    <w:p w:rsidR="00392A1B" w:rsidRDefault="00392A1B" w:rsidP="00392A1B">
      <w:pPr>
        <w:rPr>
          <w:rFonts w:ascii="Arial" w:hAnsi="Arial" w:cs="Arial"/>
          <w:b/>
          <w:sz w:val="32"/>
          <w:szCs w:val="32"/>
        </w:rPr>
      </w:pPr>
      <w:r>
        <w:rPr>
          <w:rFonts w:ascii="Arial" w:hAnsi="Arial" w:cs="Arial"/>
          <w:b/>
          <w:sz w:val="32"/>
          <w:szCs w:val="32"/>
        </w:rPr>
        <w:t>Metódico</w:t>
      </w:r>
    </w:p>
    <w:p w:rsidR="00392A1B" w:rsidRDefault="00392A1B" w:rsidP="00392A1B">
      <w:pPr>
        <w:rPr>
          <w:rFonts w:ascii="Arial" w:hAnsi="Arial" w:cs="Arial"/>
          <w:b/>
          <w:sz w:val="32"/>
          <w:szCs w:val="32"/>
        </w:rPr>
      </w:pPr>
    </w:p>
    <w:p w:rsidR="00392A1B" w:rsidRPr="00392A1B" w:rsidRDefault="00392A1B" w:rsidP="00392A1B">
      <w:pPr>
        <w:rPr>
          <w:rFonts w:ascii="Arial" w:hAnsi="Arial" w:cs="Arial"/>
          <w:b/>
          <w:sz w:val="32"/>
          <w:szCs w:val="32"/>
        </w:rPr>
      </w:pPr>
    </w:p>
    <w:p w:rsidR="00547BA1" w:rsidRPr="00392A1B" w:rsidRDefault="00547BA1">
      <w:pPr>
        <w:rPr>
          <w:rFonts w:ascii="Arial" w:hAnsi="Arial" w:cs="Arial"/>
          <w:b/>
          <w:sz w:val="32"/>
          <w:szCs w:val="32"/>
        </w:rPr>
      </w:pPr>
    </w:p>
    <w:sectPr w:rsidR="00547BA1" w:rsidRPr="00392A1B" w:rsidSect="00392A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1B"/>
    <w:rsid w:val="002474F7"/>
    <w:rsid w:val="00392A1B"/>
    <w:rsid w:val="00547BA1"/>
    <w:rsid w:val="006B226D"/>
    <w:rsid w:val="00B94831"/>
    <w:rsid w:val="00CE35F6"/>
    <w:rsid w:val="00EA2C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8908">
      <w:bodyDiv w:val="1"/>
      <w:marLeft w:val="0"/>
      <w:marRight w:val="0"/>
      <w:marTop w:val="0"/>
      <w:marBottom w:val="0"/>
      <w:divBdr>
        <w:top w:val="none" w:sz="0" w:space="0" w:color="auto"/>
        <w:left w:val="none" w:sz="0" w:space="0" w:color="auto"/>
        <w:bottom w:val="none" w:sz="0" w:space="0" w:color="auto"/>
        <w:right w:val="none" w:sz="0" w:space="0" w:color="auto"/>
      </w:divBdr>
      <w:divsChild>
        <w:div w:id="261187137">
          <w:marLeft w:val="0"/>
          <w:marRight w:val="0"/>
          <w:marTop w:val="0"/>
          <w:marBottom w:val="450"/>
          <w:divBdr>
            <w:top w:val="none" w:sz="0" w:space="0" w:color="auto"/>
            <w:left w:val="none" w:sz="0" w:space="0" w:color="auto"/>
            <w:bottom w:val="none" w:sz="0" w:space="0" w:color="auto"/>
            <w:right w:val="none" w:sz="0" w:space="0" w:color="auto"/>
          </w:divBdr>
        </w:div>
      </w:divsChild>
    </w:div>
    <w:div w:id="1330212447">
      <w:bodyDiv w:val="1"/>
      <w:marLeft w:val="0"/>
      <w:marRight w:val="0"/>
      <w:marTop w:val="0"/>
      <w:marBottom w:val="0"/>
      <w:divBdr>
        <w:top w:val="none" w:sz="0" w:space="0" w:color="auto"/>
        <w:left w:val="none" w:sz="0" w:space="0" w:color="auto"/>
        <w:bottom w:val="none" w:sz="0" w:space="0" w:color="auto"/>
        <w:right w:val="none" w:sz="0" w:space="0" w:color="auto"/>
      </w:divBdr>
      <w:divsChild>
        <w:div w:id="43527902">
          <w:marLeft w:val="0"/>
          <w:marRight w:val="0"/>
          <w:marTop w:val="0"/>
          <w:marBottom w:val="450"/>
          <w:divBdr>
            <w:top w:val="none" w:sz="0" w:space="0" w:color="auto"/>
            <w:left w:val="none" w:sz="0" w:space="0" w:color="auto"/>
            <w:bottom w:val="none" w:sz="0" w:space="0" w:color="auto"/>
            <w:right w:val="none" w:sz="0" w:space="0" w:color="auto"/>
          </w:divBdr>
        </w:div>
      </w:divsChild>
    </w:div>
    <w:div w:id="1561820036">
      <w:bodyDiv w:val="1"/>
      <w:marLeft w:val="0"/>
      <w:marRight w:val="0"/>
      <w:marTop w:val="0"/>
      <w:marBottom w:val="0"/>
      <w:divBdr>
        <w:top w:val="none" w:sz="0" w:space="0" w:color="auto"/>
        <w:left w:val="none" w:sz="0" w:space="0" w:color="auto"/>
        <w:bottom w:val="none" w:sz="0" w:space="0" w:color="auto"/>
        <w:right w:val="none" w:sz="0" w:space="0" w:color="auto"/>
      </w:divBdr>
      <w:divsChild>
        <w:div w:id="219286343">
          <w:marLeft w:val="0"/>
          <w:marRight w:val="0"/>
          <w:marTop w:val="0"/>
          <w:marBottom w:val="450"/>
          <w:divBdr>
            <w:top w:val="none" w:sz="0" w:space="0" w:color="auto"/>
            <w:left w:val="none" w:sz="0" w:space="0" w:color="auto"/>
            <w:bottom w:val="none" w:sz="0" w:space="0" w:color="auto"/>
            <w:right w:val="none" w:sz="0" w:space="0" w:color="auto"/>
          </w:divBdr>
        </w:div>
      </w:divsChild>
    </w:div>
    <w:div w:id="1976833824">
      <w:bodyDiv w:val="1"/>
      <w:marLeft w:val="0"/>
      <w:marRight w:val="0"/>
      <w:marTop w:val="0"/>
      <w:marBottom w:val="0"/>
      <w:divBdr>
        <w:top w:val="none" w:sz="0" w:space="0" w:color="auto"/>
        <w:left w:val="none" w:sz="0" w:space="0" w:color="auto"/>
        <w:bottom w:val="none" w:sz="0" w:space="0" w:color="auto"/>
        <w:right w:val="none" w:sz="0" w:space="0" w:color="auto"/>
      </w:divBdr>
      <w:divsChild>
        <w:div w:id="27139882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850</Words>
  <Characters>4679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DOCENTE</cp:lastModifiedBy>
  <cp:revision>3</cp:revision>
  <dcterms:created xsi:type="dcterms:W3CDTF">2013-02-21T16:05:00Z</dcterms:created>
  <dcterms:modified xsi:type="dcterms:W3CDTF">1980-01-04T06:16:00Z</dcterms:modified>
</cp:coreProperties>
</file>